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7A" w:rsidRDefault="006A4E7A" w:rsidP="006A4E7A">
      <w:pPr>
        <w:rPr>
          <w:rFonts w:ascii="Calibri" w:hAnsi="Calibri"/>
        </w:rPr>
      </w:pPr>
    </w:p>
    <w:p w:rsidR="006A4E7A" w:rsidRDefault="006A4E7A" w:rsidP="006A4E7A">
      <w:pPr>
        <w:rPr>
          <w:rFonts w:ascii="Calibri" w:hAnsi="Calibri"/>
        </w:rPr>
      </w:pPr>
    </w:p>
    <w:p w:rsidR="006A4E7A" w:rsidRDefault="006A4E7A" w:rsidP="006A4E7A">
      <w:pPr>
        <w:rPr>
          <w:rFonts w:ascii="Calibri" w:hAnsi="Calibri"/>
        </w:rPr>
      </w:pPr>
      <w:r>
        <w:rPr>
          <w:rFonts w:ascii="Calibri" w:hAnsi="Calibri"/>
        </w:rPr>
        <w:t xml:space="preserve">Gill Staples-Burger </w:t>
      </w:r>
      <w:proofErr w:type="spellStart"/>
      <w:r>
        <w:rPr>
          <w:rFonts w:ascii="Calibri" w:hAnsi="Calibri"/>
        </w:rPr>
        <w:t>MASc</w:t>
      </w:r>
      <w:proofErr w:type="spellEnd"/>
      <w:r>
        <w:rPr>
          <w:rFonts w:ascii="Calibri" w:hAnsi="Calibri"/>
        </w:rPr>
        <w:t xml:space="preserve"> Candidate</w:t>
      </w:r>
    </w:p>
    <w:tbl>
      <w:tblPr>
        <w:tblStyle w:val="TableGrid"/>
        <w:tblW w:w="0" w:type="auto"/>
        <w:tblLook w:val="04A0"/>
      </w:tblPr>
      <w:tblGrid>
        <w:gridCol w:w="9576"/>
      </w:tblGrid>
      <w:tr w:rsidR="006A4E7A" w:rsidTr="004E3E8F">
        <w:tc>
          <w:tcPr>
            <w:tcW w:w="9576" w:type="dxa"/>
          </w:tcPr>
          <w:p w:rsidR="006A4E7A" w:rsidRDefault="006A4E7A" w:rsidP="006A4E7A">
            <w:pPr>
              <w:rPr>
                <w:rFonts w:ascii="Calibri" w:hAnsi="Calibri"/>
              </w:rPr>
            </w:pPr>
            <w:r>
              <w:rPr>
                <w:rFonts w:ascii="Calibri" w:hAnsi="Calibri"/>
                <w:noProof/>
              </w:rPr>
              <w:drawing>
                <wp:inline distT="0" distB="0" distL="0" distR="0">
                  <wp:extent cx="5943600" cy="3616960"/>
                  <wp:effectExtent l="19050" t="0" r="0" b="0"/>
                  <wp:docPr id="1" name="Picture 0" descr="SWSC Mbabane June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C Mbabane June 2009.JPG"/>
                          <pic:cNvPicPr/>
                        </pic:nvPicPr>
                        <pic:blipFill>
                          <a:blip r:embed="rId4" cstate="print"/>
                          <a:stretch>
                            <a:fillRect/>
                          </a:stretch>
                        </pic:blipFill>
                        <pic:spPr>
                          <a:xfrm>
                            <a:off x="0" y="0"/>
                            <a:ext cx="5943600" cy="3616960"/>
                          </a:xfrm>
                          <a:prstGeom prst="rect">
                            <a:avLst/>
                          </a:prstGeom>
                        </pic:spPr>
                      </pic:pic>
                    </a:graphicData>
                  </a:graphic>
                </wp:inline>
              </w:drawing>
            </w:r>
          </w:p>
        </w:tc>
      </w:tr>
      <w:tr w:rsidR="006A4E7A" w:rsidTr="00223D63">
        <w:tc>
          <w:tcPr>
            <w:tcW w:w="9576" w:type="dxa"/>
          </w:tcPr>
          <w:p w:rsidR="006A4E7A" w:rsidRPr="006A4E7A" w:rsidRDefault="006A4E7A" w:rsidP="006A4E7A">
            <w:r>
              <w:rPr>
                <w:rFonts w:ascii="Calibri" w:hAnsi="Calibri"/>
              </w:rPr>
              <w:t xml:space="preserve">The digestibility of activated sludge may be enhanced by pretreatment technologies and this can be described by changes in COD speciation.  The objective of my research is to determine the degree to which each COD component may become biodegradable by using appropriate procedures to measure the various fractions before and after pretreatment.  I will </w:t>
            </w:r>
            <w:proofErr w:type="spellStart"/>
            <w:r>
              <w:rPr>
                <w:rFonts w:ascii="Calibri" w:hAnsi="Calibri"/>
              </w:rPr>
              <w:t>pretreat</w:t>
            </w:r>
            <w:proofErr w:type="spellEnd"/>
            <w:r>
              <w:rPr>
                <w:rFonts w:ascii="Calibri" w:hAnsi="Calibri"/>
              </w:rPr>
              <w:t xml:space="preserve"> synthetically-generated waste activated sludge in a high temperature and pressure bench-scale reactor and use my results to develop a pretreatment model that can be implemented into </w:t>
            </w:r>
            <w:proofErr w:type="spellStart"/>
            <w:r>
              <w:rPr>
                <w:rFonts w:ascii="Calibri" w:hAnsi="Calibri"/>
              </w:rPr>
              <w:t>BioWin</w:t>
            </w:r>
            <w:proofErr w:type="spellEnd"/>
            <w:r>
              <w:rPr>
                <w:rFonts w:ascii="Calibri" w:hAnsi="Calibri"/>
              </w:rPr>
              <w:t xml:space="preserve">, a wastewater treatment plant simulator, to investigate the effects of pretreatment on the overall process.    </w:t>
            </w:r>
          </w:p>
        </w:tc>
      </w:tr>
    </w:tbl>
    <w:p w:rsidR="0090539D" w:rsidRDefault="0090539D"/>
    <w:sectPr w:rsidR="0090539D" w:rsidSect="009053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A4E7A"/>
    <w:rsid w:val="00044A2B"/>
    <w:rsid w:val="0007157C"/>
    <w:rsid w:val="0007612A"/>
    <w:rsid w:val="000C0BC8"/>
    <w:rsid w:val="000D3703"/>
    <w:rsid w:val="001012B9"/>
    <w:rsid w:val="00167B66"/>
    <w:rsid w:val="00170209"/>
    <w:rsid w:val="001F2967"/>
    <w:rsid w:val="002C7796"/>
    <w:rsid w:val="00422AF8"/>
    <w:rsid w:val="00543D8E"/>
    <w:rsid w:val="006A4E7A"/>
    <w:rsid w:val="007B4DBC"/>
    <w:rsid w:val="007D5B6A"/>
    <w:rsid w:val="008868DA"/>
    <w:rsid w:val="008A4D0F"/>
    <w:rsid w:val="0090539D"/>
    <w:rsid w:val="00943330"/>
    <w:rsid w:val="00964944"/>
    <w:rsid w:val="00981BB0"/>
    <w:rsid w:val="009A3060"/>
    <w:rsid w:val="009E272C"/>
    <w:rsid w:val="00B479B4"/>
    <w:rsid w:val="00B82659"/>
    <w:rsid w:val="00BF5E6D"/>
    <w:rsid w:val="00C82BDA"/>
    <w:rsid w:val="00C86623"/>
    <w:rsid w:val="00CA277F"/>
    <w:rsid w:val="00D95DC1"/>
    <w:rsid w:val="00DF1F1B"/>
    <w:rsid w:val="00E50773"/>
    <w:rsid w:val="00F2523C"/>
    <w:rsid w:val="00F62B1B"/>
    <w:rsid w:val="00F7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E7A"/>
    <w:rPr>
      <w:rFonts w:ascii="Tahoma" w:hAnsi="Tahoma" w:cs="Tahoma"/>
      <w:sz w:val="16"/>
      <w:szCs w:val="16"/>
    </w:rPr>
  </w:style>
  <w:style w:type="character" w:customStyle="1" w:styleId="BalloonTextChar">
    <w:name w:val="Balloon Text Char"/>
    <w:basedOn w:val="DefaultParagraphFont"/>
    <w:link w:val="BalloonText"/>
    <w:uiPriority w:val="99"/>
    <w:semiHidden/>
    <w:rsid w:val="006A4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6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600</Characters>
  <Application>Microsoft Office Word</Application>
  <DocSecurity>0</DocSecurity>
  <Lines>5</Lines>
  <Paragraphs>1</Paragraphs>
  <ScaleCrop>false</ScaleCrop>
  <Company>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2011-09-26T23:15:00Z</dcterms:created>
  <dcterms:modified xsi:type="dcterms:W3CDTF">2011-09-26T23:19:00Z</dcterms:modified>
</cp:coreProperties>
</file>